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Helvetica" w:hAnsi="Helvetica" w:cs="Helvetica" w:eastAsia="Helvetica"/>
          <w:b/>
          <w:color w:val="000000"/>
          <w:spacing w:val="0"/>
          <w:position w:val="0"/>
          <w:sz w:val="32"/>
          <w:shd w:fill="auto" w:val="clear"/>
        </w:rPr>
      </w:pPr>
      <w:r>
        <w:rPr>
          <w:rFonts w:ascii="Helvetica" w:hAnsi="Helvetica" w:cs="Helvetica" w:eastAsia="Helvetica"/>
          <w:b/>
          <w:color w:val="000000"/>
          <w:spacing w:val="0"/>
          <w:position w:val="0"/>
          <w:sz w:val="32"/>
          <w:shd w:fill="auto" w:val="clear"/>
        </w:rPr>
        <w:t xml:space="preserve">Sju Fr</w:t>
      </w:r>
      <w:r>
        <w:rPr>
          <w:rFonts w:ascii="Arial Unicode MS" w:hAnsi="Arial Unicode MS" w:cs="Arial Unicode MS" w:eastAsia="Arial Unicode MS"/>
          <w:b/>
          <w:color w:val="000000"/>
          <w:spacing w:val="0"/>
          <w:position w:val="0"/>
          <w:sz w:val="32"/>
          <w:shd w:fill="auto" w:val="clear"/>
        </w:rPr>
        <w:t xml:space="preserve">å</w:t>
      </w:r>
      <w:r>
        <w:rPr>
          <w:rFonts w:ascii="Helvetica" w:hAnsi="Helvetica" w:cs="Helvetica" w:eastAsia="Helvetica"/>
          <w:b/>
          <w:color w:val="000000"/>
          <w:spacing w:val="0"/>
          <w:position w:val="0"/>
          <w:sz w:val="32"/>
          <w:shd w:fill="auto" w:val="clear"/>
        </w:rPr>
        <w:t xml:space="preserve">gor till B-O Johansson</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numPr>
          <w:ilvl w:val="0"/>
          <w:numId w:val="2"/>
        </w:numPr>
        <w:tabs>
          <w:tab w:val="left" w:pos="360" w:leader="none"/>
        </w:tabs>
        <w:spacing w:before="0" w:after="0" w:line="240"/>
        <w:ind w:right="0" w:left="360" w:hanging="36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Vilka pointrar har du idag?</w:t>
      </w:r>
      <w:r>
        <w:rPr>
          <w:rFonts w:ascii="Helvetica" w:hAnsi="Helvetica" w:cs="Helvetica" w:eastAsia="Helvetica"/>
          <w:color w:val="000000"/>
          <w:spacing w:val="0"/>
          <w:position w:val="0"/>
          <w:sz w:val="22"/>
          <w:shd w:fill="auto" w:val="clear"/>
        </w:rPr>
        <w:br/>
        <w:t xml:space="preserve">I huset finns idag Borgeflons CJ Phi, Vetpoints Tummelisa och Vetpoints Bruna Böna. Vi äger Vetpoints Tia tillsammans med Tore och Yvonne Stålnacke, och hon bor hos dom. Dessutom finns i dag en valpkull på 10 valpar efter Phi </w:t>
      </w:r>
      <w:r>
        <w:rPr>
          <w:rFonts w:ascii="Helvetica" w:hAnsi="Helvetica" w:cs="Helvetica" w:eastAsia="Helvetica"/>
          <w:color w:val="000000"/>
          <w:spacing w:val="0"/>
          <w:position w:val="0"/>
          <w:sz w:val="22"/>
          <w:shd w:fill="auto" w:val="clear"/>
        </w:rPr>
        <w:t xml:space="preserve">–</w:t>
      </w:r>
      <w:r>
        <w:rPr>
          <w:rFonts w:ascii="Helvetica" w:hAnsi="Helvetica" w:cs="Helvetica" w:eastAsia="Helvetica"/>
          <w:color w:val="000000"/>
          <w:spacing w:val="0"/>
          <w:position w:val="0"/>
          <w:sz w:val="22"/>
          <w:shd w:fill="auto" w:val="clear"/>
        </w:rPr>
        <w:t xml:space="preserve"> Vestfjorddalens Sture i huset, där vi planerar att behålla en valp. Phi, Bruna Bönan och Tia är dom hundar jag startar på prov med och alla är segrarklasshundar. Phi är dessutom Int Jch.</w:t>
        <w:br/>
      </w:r>
    </w:p>
    <w:p>
      <w:pPr>
        <w:numPr>
          <w:ilvl w:val="0"/>
          <w:numId w:val="2"/>
        </w:numPr>
        <w:tabs>
          <w:tab w:val="left" w:pos="360" w:leader="none"/>
        </w:tabs>
        <w:spacing w:before="0" w:after="0" w:line="240"/>
        <w:ind w:right="0" w:left="360" w:hanging="36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Hur m</w:t>
      </w:r>
      <w:r>
        <w:rPr>
          <w:rFonts w:ascii="Arial Unicode MS" w:hAnsi="Arial Unicode MS" w:cs="Arial Unicode MS" w:eastAsia="Arial Unicode MS"/>
          <w:b/>
          <w:color w:val="000000"/>
          <w:spacing w:val="0"/>
          <w:position w:val="0"/>
          <w:sz w:val="22"/>
          <w:shd w:fill="auto" w:val="clear"/>
        </w:rPr>
        <w:t xml:space="preserve">å</w:t>
      </w:r>
      <w:r>
        <w:rPr>
          <w:rFonts w:ascii="Helvetica" w:hAnsi="Helvetica" w:cs="Helvetica" w:eastAsia="Helvetica"/>
          <w:b/>
          <w:color w:val="000000"/>
          <w:spacing w:val="0"/>
          <w:position w:val="0"/>
          <w:sz w:val="22"/>
          <w:shd w:fill="auto" w:val="clear"/>
        </w:rPr>
        <w:t xml:space="preserve">nga pointrar har du haft? Vilken/vilka av dessa h</w:t>
      </w:r>
      <w:r>
        <w:rPr>
          <w:rFonts w:ascii="Arial Unicode MS" w:hAnsi="Arial Unicode MS" w:cs="Arial Unicode MS" w:eastAsia="Arial Unicode MS"/>
          <w:b/>
          <w:color w:val="000000"/>
          <w:spacing w:val="0"/>
          <w:position w:val="0"/>
          <w:sz w:val="22"/>
          <w:shd w:fill="auto" w:val="clear"/>
        </w:rPr>
        <w:t xml:space="preserve">å</w:t>
      </w:r>
      <w:r>
        <w:rPr>
          <w:rFonts w:ascii="Helvetica" w:hAnsi="Helvetica" w:cs="Helvetica" w:eastAsia="Helvetica"/>
          <w:b/>
          <w:color w:val="000000"/>
          <w:spacing w:val="0"/>
          <w:position w:val="0"/>
          <w:sz w:val="22"/>
          <w:shd w:fill="auto" w:val="clear"/>
        </w:rPr>
        <w:t xml:space="preserve">ller du h</w:t>
      </w:r>
      <w:r>
        <w:rPr>
          <w:rFonts w:ascii="Arial Unicode MS" w:hAnsi="Arial Unicode MS" w:cs="Arial Unicode MS" w:eastAsia="Arial Unicode MS"/>
          <w:b/>
          <w:color w:val="000000"/>
          <w:spacing w:val="0"/>
          <w:position w:val="0"/>
          <w:sz w:val="22"/>
          <w:shd w:fill="auto" w:val="clear"/>
        </w:rPr>
        <w:t xml:space="preserve">ö</w:t>
      </w:r>
      <w:r>
        <w:rPr>
          <w:rFonts w:ascii="Helvetica" w:hAnsi="Helvetica" w:cs="Helvetica" w:eastAsia="Helvetica"/>
          <w:b/>
          <w:color w:val="000000"/>
          <w:spacing w:val="0"/>
          <w:position w:val="0"/>
          <w:sz w:val="22"/>
          <w:shd w:fill="auto" w:val="clear"/>
        </w:rPr>
        <w:t xml:space="preserve">gst och varf</w:t>
      </w:r>
      <w:r>
        <w:rPr>
          <w:rFonts w:ascii="Arial Unicode MS" w:hAnsi="Arial Unicode MS" w:cs="Arial Unicode MS" w:eastAsia="Arial Unicode MS"/>
          <w:b/>
          <w:color w:val="000000"/>
          <w:spacing w:val="0"/>
          <w:position w:val="0"/>
          <w:sz w:val="22"/>
          <w:shd w:fill="auto" w:val="clear"/>
        </w:rPr>
        <w:t xml:space="preserve">ö</w:t>
      </w:r>
      <w:r>
        <w:rPr>
          <w:rFonts w:ascii="Helvetica" w:hAnsi="Helvetica" w:cs="Helvetica" w:eastAsia="Helvetica"/>
          <w:b/>
          <w:color w:val="000000"/>
          <w:spacing w:val="0"/>
          <w:position w:val="0"/>
          <w:sz w:val="22"/>
          <w:shd w:fill="auto" w:val="clear"/>
        </w:rPr>
        <w:t xml:space="preserve">r?</w:t>
      </w:r>
    </w:p>
    <w:p>
      <w:pPr>
        <w:spacing w:before="0" w:after="0" w:line="240"/>
        <w:ind w:right="0" w:left="36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Jag har haft många hundar, men få pointrar. Tillsammans med Lena har jag haft 11 pointrar.</w:t>
      </w:r>
    </w:p>
    <w:p>
      <w:pPr>
        <w:spacing w:before="0" w:after="0" w:line="240"/>
        <w:ind w:right="0" w:left="36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Alla hundar har olika egenskaper. Jo-Kjells Lingo var en oförglömlig jägare, även Vetpoints Twiggy var duktig. Men självklart blir det Borgeflons CJ Phi som jag måste lyfta fram. Allt från när jag dömde hennes mor Fia och syster Jaga första gången och då jag träffade Eva Perman.</w:t>
      </w:r>
    </w:p>
    <w:p>
      <w:pPr>
        <w:spacing w:before="0" w:after="0" w:line="240"/>
        <w:ind w:right="0" w:left="36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Hon beställdes under promenaden ner från provet i Bruksvallarna. Vi tränade henne dagarna före Fjällpokalen tillsammans med Lennart Kjellson, och fick med oss hans vandringspris efter att blivit bästa pointer på Fjällpokalen. Årets pointer 2008 och 2012, 2 x SM tvåa på fjäll, CACIT på både skog och fjäll vilket gör henne till IntJch, SJch Such. Hennes förmåga att behandla fågel har blivit många minnesvärda  situationer på prov och jakt och hon är en hund som uppskattar pressen vid provtillfällena.</w:t>
        <w:br/>
      </w:r>
    </w:p>
    <w:p>
      <w:pPr>
        <w:numPr>
          <w:ilvl w:val="0"/>
          <w:numId w:val="4"/>
        </w:numPr>
        <w:tabs>
          <w:tab w:val="left" w:pos="360" w:leader="none"/>
        </w:tabs>
        <w:spacing w:before="0" w:after="0" w:line="240"/>
        <w:ind w:right="0" w:left="360" w:hanging="36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Hur v</w:t>
      </w:r>
      <w:r>
        <w:rPr>
          <w:rFonts w:ascii="Arial Unicode MS" w:hAnsi="Arial Unicode MS" w:cs="Arial Unicode MS" w:eastAsia="Arial Unicode MS"/>
          <w:b/>
          <w:color w:val="000000"/>
          <w:spacing w:val="0"/>
          <w:position w:val="0"/>
          <w:sz w:val="22"/>
          <w:shd w:fill="auto" w:val="clear"/>
        </w:rPr>
        <w:t xml:space="preserve">ä</w:t>
      </w:r>
      <w:r>
        <w:rPr>
          <w:rFonts w:ascii="Helvetica" w:hAnsi="Helvetica" w:cs="Helvetica" w:eastAsia="Helvetica"/>
          <w:b/>
          <w:color w:val="000000"/>
          <w:spacing w:val="0"/>
          <w:position w:val="0"/>
          <w:sz w:val="22"/>
          <w:shd w:fill="auto" w:val="clear"/>
        </w:rPr>
        <w:t xml:space="preserve">ljer du valp?</w:t>
      </w:r>
    </w:p>
    <w:p>
      <w:pPr>
        <w:spacing w:before="0" w:after="0" w:line="240"/>
        <w:ind w:right="0" w:left="36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Jag tar en som ser trevlig ut, ibland på färg, hur teckningarna ser ut. Phi togs ut på en bild tre dagar efter valpningen.</w:t>
        <w:br/>
      </w:r>
    </w:p>
    <w:p>
      <w:pPr>
        <w:numPr>
          <w:ilvl w:val="0"/>
          <w:numId w:val="6"/>
        </w:numPr>
        <w:tabs>
          <w:tab w:val="left" w:pos="360" w:leader="none"/>
        </w:tabs>
        <w:spacing w:before="0" w:after="0" w:line="240"/>
        <w:ind w:right="0" w:left="360" w:hanging="36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F</w:t>
      </w:r>
      <w:r>
        <w:rPr>
          <w:rFonts w:ascii="Arial Unicode MS" w:hAnsi="Arial Unicode MS" w:cs="Arial Unicode MS" w:eastAsia="Arial Unicode MS"/>
          <w:b/>
          <w:color w:val="000000"/>
          <w:spacing w:val="0"/>
          <w:position w:val="0"/>
          <w:sz w:val="22"/>
          <w:shd w:fill="auto" w:val="clear"/>
        </w:rPr>
        <w:t xml:space="preserve">ö</w:t>
      </w:r>
      <w:r>
        <w:rPr>
          <w:rFonts w:ascii="Helvetica" w:hAnsi="Helvetica" w:cs="Helvetica" w:eastAsia="Helvetica"/>
          <w:b/>
          <w:color w:val="000000"/>
          <w:spacing w:val="0"/>
          <w:position w:val="0"/>
          <w:sz w:val="22"/>
          <w:shd w:fill="auto" w:val="clear"/>
        </w:rPr>
        <w:t xml:space="preserve">redrar du tik eller hane? Varf</w:t>
      </w:r>
      <w:r>
        <w:rPr>
          <w:rFonts w:ascii="Arial Unicode MS" w:hAnsi="Arial Unicode MS" w:cs="Arial Unicode MS" w:eastAsia="Arial Unicode MS"/>
          <w:b/>
          <w:color w:val="000000"/>
          <w:spacing w:val="0"/>
          <w:position w:val="0"/>
          <w:sz w:val="22"/>
          <w:shd w:fill="auto" w:val="clear"/>
        </w:rPr>
        <w:t xml:space="preserve">ö</w:t>
      </w:r>
      <w:r>
        <w:rPr>
          <w:rFonts w:ascii="Helvetica" w:hAnsi="Helvetica" w:cs="Helvetica" w:eastAsia="Helvetica"/>
          <w:b/>
          <w:color w:val="000000"/>
          <w:spacing w:val="0"/>
          <w:position w:val="0"/>
          <w:sz w:val="22"/>
          <w:shd w:fill="auto" w:val="clear"/>
        </w:rPr>
        <w:t xml:space="preserve">r?</w:t>
      </w:r>
    </w:p>
    <w:p>
      <w:pPr>
        <w:spacing w:before="0" w:after="0" w:line="240"/>
        <w:ind w:right="0" w:left="36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Egentligen spelar det ingen roll, det är ofta andra faktorer som styr. Om man redan har tikar blir löpperioder t.e.x en faktor.</w:t>
        <w:br/>
      </w:r>
    </w:p>
    <w:p>
      <w:pPr>
        <w:numPr>
          <w:ilvl w:val="0"/>
          <w:numId w:val="8"/>
        </w:numPr>
        <w:tabs>
          <w:tab w:val="left" w:pos="360" w:leader="none"/>
        </w:tabs>
        <w:spacing w:before="0" w:after="0" w:line="240"/>
        <w:ind w:right="0" w:left="360" w:hanging="36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Vid vilken </w:t>
      </w:r>
      <w:r>
        <w:rPr>
          <w:rFonts w:ascii="Arial Unicode MS" w:hAnsi="Arial Unicode MS" w:cs="Arial Unicode MS" w:eastAsia="Arial Unicode MS"/>
          <w:b/>
          <w:color w:val="000000"/>
          <w:spacing w:val="0"/>
          <w:position w:val="0"/>
          <w:sz w:val="22"/>
          <w:shd w:fill="auto" w:val="clear"/>
        </w:rPr>
        <w:t xml:space="preserve">å</w:t>
      </w:r>
      <w:r>
        <w:rPr>
          <w:rFonts w:ascii="Helvetica" w:hAnsi="Helvetica" w:cs="Helvetica" w:eastAsia="Helvetica"/>
          <w:b/>
          <w:color w:val="000000"/>
          <w:spacing w:val="0"/>
          <w:position w:val="0"/>
          <w:sz w:val="22"/>
          <w:shd w:fill="auto" w:val="clear"/>
        </w:rPr>
        <w:t xml:space="preserve">lder b</w:t>
      </w:r>
      <w:r>
        <w:rPr>
          <w:rFonts w:ascii="Arial Unicode MS" w:hAnsi="Arial Unicode MS" w:cs="Arial Unicode MS" w:eastAsia="Arial Unicode MS"/>
          <w:b/>
          <w:color w:val="000000"/>
          <w:spacing w:val="0"/>
          <w:position w:val="0"/>
          <w:sz w:val="22"/>
          <w:shd w:fill="auto" w:val="clear"/>
        </w:rPr>
        <w:t xml:space="preserve">ö</w:t>
      </w:r>
      <w:r>
        <w:rPr>
          <w:rFonts w:ascii="Helvetica" w:hAnsi="Helvetica" w:cs="Helvetica" w:eastAsia="Helvetica"/>
          <w:b/>
          <w:color w:val="000000"/>
          <w:spacing w:val="0"/>
          <w:position w:val="0"/>
          <w:sz w:val="22"/>
          <w:shd w:fill="auto" w:val="clear"/>
        </w:rPr>
        <w:t xml:space="preserve">rjar du med jaktdressyren? Vilka </w:t>
      </w:r>
      <w:r>
        <w:rPr>
          <w:rFonts w:ascii="Arial Unicode MS" w:hAnsi="Arial Unicode MS" w:cs="Arial Unicode MS" w:eastAsia="Arial Unicode MS"/>
          <w:b/>
          <w:color w:val="000000"/>
          <w:spacing w:val="0"/>
          <w:position w:val="0"/>
          <w:sz w:val="22"/>
          <w:shd w:fill="auto" w:val="clear"/>
        </w:rPr>
        <w:t xml:space="preserve">ä</w:t>
      </w:r>
      <w:r>
        <w:rPr>
          <w:rFonts w:ascii="Helvetica" w:hAnsi="Helvetica" w:cs="Helvetica" w:eastAsia="Helvetica"/>
          <w:b/>
          <w:color w:val="000000"/>
          <w:spacing w:val="0"/>
          <w:position w:val="0"/>
          <w:sz w:val="22"/>
          <w:shd w:fill="auto" w:val="clear"/>
        </w:rPr>
        <w:t xml:space="preserve">r dina ledord?</w:t>
      </w:r>
    </w:p>
    <w:p>
      <w:pPr>
        <w:spacing w:before="0" w:after="0" w:line="240"/>
        <w:ind w:right="0" w:left="36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De två viktigaste kommandon jag använder är stopp och inkallning. Detta lär jag valpen från åtta veckors ålder. Jag använder sitt som stoppkommando och jobbar konsekvent med det genom hundens liv. Apportdressyren börjar jag med vid  c:a 1,5 års ålder, som förstärkning av grundlydnad och ledarskap. Jag tar aldrig en hund upp på fjället förrän jag är helt säker på lydnad. Det innebär också att jag jagar över en färdig unghund så fort den har lydnaden. Praktisk jakt över hundarna ger erfarenhet och är skillnaden mellan placeringarna på jaktproven.</w:t>
        <w:br/>
      </w:r>
    </w:p>
    <w:p>
      <w:pPr>
        <w:numPr>
          <w:ilvl w:val="0"/>
          <w:numId w:val="10"/>
        </w:numPr>
        <w:tabs>
          <w:tab w:val="left" w:pos="360" w:leader="none"/>
        </w:tabs>
        <w:spacing w:before="0" w:after="0" w:line="240"/>
        <w:ind w:right="0" w:left="360" w:hanging="36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Vilka jaktliga egenskaper hos en pointer b</w:t>
      </w:r>
      <w:r>
        <w:rPr>
          <w:rFonts w:ascii="Arial Unicode MS" w:hAnsi="Arial Unicode MS" w:cs="Arial Unicode MS" w:eastAsia="Arial Unicode MS"/>
          <w:b/>
          <w:color w:val="000000"/>
          <w:spacing w:val="0"/>
          <w:position w:val="0"/>
          <w:sz w:val="22"/>
          <w:shd w:fill="auto" w:val="clear"/>
        </w:rPr>
        <w:t xml:space="preserve">ö</w:t>
      </w:r>
      <w:r>
        <w:rPr>
          <w:rFonts w:ascii="Helvetica" w:hAnsi="Helvetica" w:cs="Helvetica" w:eastAsia="Helvetica"/>
          <w:b/>
          <w:color w:val="000000"/>
          <w:spacing w:val="0"/>
          <w:position w:val="0"/>
          <w:sz w:val="22"/>
          <w:shd w:fill="auto" w:val="clear"/>
        </w:rPr>
        <w:t xml:space="preserve">r vara p</w:t>
      </w:r>
      <w:r>
        <w:rPr>
          <w:rFonts w:ascii="Arial Unicode MS" w:hAnsi="Arial Unicode MS" w:cs="Arial Unicode MS" w:eastAsia="Arial Unicode MS"/>
          <w:b/>
          <w:color w:val="000000"/>
          <w:spacing w:val="0"/>
          <w:position w:val="0"/>
          <w:sz w:val="22"/>
          <w:shd w:fill="auto" w:val="clear"/>
        </w:rPr>
        <w:t xml:space="preserve">å </w:t>
      </w:r>
      <w:r>
        <w:rPr>
          <w:rFonts w:ascii="Helvetica" w:hAnsi="Helvetica" w:cs="Helvetica" w:eastAsia="Helvetica"/>
          <w:b/>
          <w:color w:val="000000"/>
          <w:spacing w:val="0"/>
          <w:position w:val="0"/>
          <w:sz w:val="22"/>
          <w:shd w:fill="auto" w:val="clear"/>
        </w:rPr>
        <w:t xml:space="preserve">topp?</w:t>
      </w:r>
    </w:p>
    <w:p>
      <w:pPr>
        <w:spacing w:before="0" w:after="0" w:line="240"/>
        <w:ind w:right="0" w:left="36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Kontakt, reviering och förmågan att fästa fågel på kroppsvittring.</w:t>
        <w:br/>
      </w:r>
    </w:p>
    <w:p>
      <w:pPr>
        <w:numPr>
          <w:ilvl w:val="0"/>
          <w:numId w:val="12"/>
        </w:numPr>
        <w:tabs>
          <w:tab w:val="left" w:pos="360" w:leader="none"/>
        </w:tabs>
        <w:spacing w:before="0" w:after="0" w:line="240"/>
        <w:ind w:right="0" w:left="360" w:hanging="36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Vad k</w:t>
      </w:r>
      <w:r>
        <w:rPr>
          <w:rFonts w:ascii="Arial Unicode MS" w:hAnsi="Arial Unicode MS" w:cs="Arial Unicode MS" w:eastAsia="Arial Unicode MS"/>
          <w:b/>
          <w:color w:val="000000"/>
          <w:spacing w:val="0"/>
          <w:position w:val="0"/>
          <w:sz w:val="22"/>
          <w:shd w:fill="auto" w:val="clear"/>
        </w:rPr>
        <w:t xml:space="preserve">ä</w:t>
      </w:r>
      <w:r>
        <w:rPr>
          <w:rFonts w:ascii="Helvetica" w:hAnsi="Helvetica" w:cs="Helvetica" w:eastAsia="Helvetica"/>
          <w:b/>
          <w:color w:val="000000"/>
          <w:spacing w:val="0"/>
          <w:position w:val="0"/>
          <w:sz w:val="22"/>
          <w:shd w:fill="auto" w:val="clear"/>
        </w:rPr>
        <w:t xml:space="preserve">nnetecknar en viltfinnare?</w:t>
      </w:r>
    </w:p>
    <w:p>
      <w:pPr>
        <w:spacing w:before="0" w:after="0" w:line="240"/>
        <w:ind w:right="0" w:left="36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En fråga som hör ihop med föregående svar. I den mark jag jagar i, skall hunden hitta fågel i tänkt marschriktning. En hund som slår rakt ut i vind och blir borta, men hittas i stånd en km bort, kallas ibland för viltfinnare. Den hunden har hittat den fågel som är enklast att hitta. Förmodligen, med god reviering finns fler fåglar i terrängen. Den hund som gång på gång hittar fågel nära sin förare, är en viltfinnare.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2">
    <w:abstractNumId w:val="30"/>
  </w:num>
  <w:num w:numId="4">
    <w:abstractNumId w:val="24"/>
  </w:num>
  <w:num w:numId="6">
    <w:abstractNumId w:val="18"/>
  </w:num>
  <w:num w:numId="8">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