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Sju Fr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å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gor till Bertil Mårtensson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Vilka pointrar har du idag?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Idag har jag Top-Point Axi och Black Luckys Antonia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Hur m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å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nga pointrar har du haft? Vilken/vilka av dessa h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å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ller du h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gst och varf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r?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 haft ett tjugotal pointrar, Mins med blandade känslor min första pointer, Vestfjorddalens Lord Tappy, en fullständigt jaktidiot,svår att dressera,ingen följsammhet,o ful, men en viltfinnare av rang, van både guldpokal o SM med den. </w:t>
        <w:br/>
        <w:t xml:space="preserve">Den jag minns med välbehag var ÖBs XL,den hade allt, följsammhet ,lätdresserad, viltfinare o snygg ,blev också snabbt dubbelschampion.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Hur v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ä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ljer du valp?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 välja valp är oftast ett lotteri, man tror, o tror sig känna att just den här valpen är speciell!!! Det säkraste är att välja kända nedärvare till föräldrar.</w:t>
        <w:br/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F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redrar du tik eller hane? Varf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r?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Personligen föredrar jag tikar, dom är som regel lite mjukare att dressera o lite vassare i jakten, men också lite ojämnare i sitt kynne,vilket har sinna skäl i deras horrmoner.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Vid vilken 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å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lder b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rjar du med jaktdressyren? Vilka 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ä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r dina ledord?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Jaktdressyren, ej att förväxlas med dressyren. startar jag hellre sent än tidigt!! hunden MÅSTE vara mogen i sin hjärna att möta vilt i kombination med lydnad o kommando av diverse slag, detta är individuelt från hund till hund, man får känna sig fram.</w:t>
        <w:br/>
        <w:t xml:space="preserve">Mina ledord, ha inte för bråttom.</w:t>
        <w:br/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Vilka jaktliga egenskaper hos en pointer ska vara p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8"/>
          <w:shd w:fill="auto" w:val="clear"/>
        </w:rPr>
        <w:t xml:space="preserve">å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topp?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Jaktlig egenskap som skall vara på topp,måste vara viltfinnare. Det andra kan man lära dom.</w:t>
        <w:br/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Vad kännetecknar en viltfinnare?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 som kännetecknar en viltfinnare, är den hund som tar till vara på molekylerna, och som klart har definerat luktmolekyllerna i näsan med kartoteket i hjärnan.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